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17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Vire Normandie - Mairie</w:t>
      </w:r>
    </w:p>
    <w:p>
      <w:pPr>
        <w:pStyle w:val="pEntete"/>
      </w:pPr>
      <w:r>
        <w:rPr/>
        <w:t xml:space="preserve">Pour le Cinéma Le Basselin Vire Normandie</w:t>
      </w:r>
    </w:p>
    <w:p>
      <w:pPr>
        <w:pStyle w:val="pEntete"/>
      </w:pPr>
      <w:r>
        <w:rPr/>
        <w:t xml:space="preserve">Hotel de Ville - 11, rue Deslongrais</w:t>
      </w:r>
    </w:p>
    <w:p>
      <w:pPr>
        <w:pStyle w:val="pEntete"/>
      </w:pPr>
      <w:r>
        <w:rPr/>
        <w:t xml:space="preserve">14500 VIRE NORMANDIE</w:t>
      </w:r>
    </w:p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061</w:t>
      </w:r>
    </w:p>
    <w:p>
      <w:pPr>
        <w:spacing w:before="0" w:after="0" w:line="240" w:lineRule="auto"/>
      </w:pPr>
      <w:pPr>
        <w:rPr>
          <w:sz w:val="24"/>
          <w:szCs w:val="24"/>
        </w:rPr>
      </w:pPr>
    </w:p>
    <w:p>
      <w:pPr>
        <w:spacing w:before="0" w:after="0" w:line="240" w:lineRule="auto"/>
      </w:pPr>
      <w:r>
        <w:rPr>
          <w:sz w:val="28"/>
          <w:szCs w:val="28"/>
        </w:rPr>
        <w:t xml:space="preserve">Clap ou pas Clap?: février mai 2025: Participation aux frais d'interventions</w:t>
      </w:r>
    </w:p>
    <w:p>
      <w:pPr>
        <w:spacing w:before="0" w:after="0" w:line="240" w:lineRule="auto"/>
      </w:pPr>
      <w:pPr>
        <w:rPr>
          <w:sz w:val="20"/>
          <w:szCs w:val="20"/>
        </w:rPr>
      </w:pPr>
    </w:p>
    <w:p>
      <w:pPr>
        <w:spacing w:before="0" w:after="0" w:line="240" w:lineRule="auto"/>
      </w:pPr>
      <w:r>
        <w:rPr>
          <w:sz w:val="22"/>
          <w:szCs w:val="22"/>
          <w:u w:val="single"/>
        </w:rPr>
        <w:t xml:space="preserve">Intervention(s) de Laurent Mathieu au Cinéma Le Basselin - Vire Normandie</w:t>
      </w:r>
    </w:p>
    <w:p>
      <w:pPr>
        <w:spacing w:before="0" w:after="0" w:line="240" w:lineRule="auto"/>
      </w:pPr>
      <w:r>
        <w:rPr>
          <w:sz w:val="22"/>
          <w:szCs w:val="22"/>
        </w:rPr>
        <w:t xml:space="preserve">Jeudi 20 Février: Mon ami robot</w:t>
      </w:r>
    </w:p>
    <w:p>
      <w:pPr>
        <w:spacing w:before="0" w:after="0" w:line="240" w:lineRule="auto"/>
      </w:pPr>
      <w:r>
        <w:rPr>
          <w:sz w:val="22"/>
          <w:szCs w:val="22"/>
          <w:u w:val="single"/>
        </w:rPr>
        <w:t xml:space="preserve">Intervention(s) de Stéphane Pelliccia au Cinéma Le Basselin - Vire Normandie</w:t>
      </w:r>
    </w:p>
    <w:p>
      <w:pPr>
        <w:spacing w:before="0" w:after="0" w:line="240" w:lineRule="auto"/>
      </w:pPr>
      <w:r>
        <w:rPr>
          <w:sz w:val="22"/>
          <w:szCs w:val="22"/>
        </w:rPr>
        <w:t xml:space="preserve">Lundi 7 Avril: Le Jouet</w:t>
      </w:r>
    </w:p>
    <w:p>
      <w:pPr>
        <w:spacing w:before="0" w:after="0" w:line="240" w:lineRule="auto"/>
      </w:pPr>
      <w:pPr>
        <w:rPr>
          <w:sz w:val="20"/>
          <w:szCs w:val="20"/>
        </w:rPr>
      </w:pPr>
    </w:p>
    <w:p>
      <w:pPr>
        <w:spacing w:before="0" w:after="0" w:line="240" w:lineRule="auto"/>
        <w:pBdr>
          <w:top w:val="single" w:sz="10"/>
        </w:pBdr>
      </w:pPr>
      <w:r>
        <w:rPr>
          <w:sz w:val="22"/>
          <w:szCs w:val="22"/>
          <w:i w:val="1"/>
          <w:iCs w:val="1"/>
          <w:u w:val="single"/>
        </w:rPr>
        <w:t xml:space="preserve">Pour information: 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Coût total des interventions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(1 x 275) + (1 x 275) = 550 €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Coût pour l’association MaCaO</w:t>
      </w:r>
    </w:p>
    <w:p>
      <w:pPr>
        <w:spacing w:before="0" w:line="240" w:lineRule="auto"/>
        <w:pBdr>
          <w:bottom w:val="single" w:sz="10"/>
        </w:pBdr>
      </w:pPr>
      <w:r>
        <w:rPr>
          <w:sz w:val="18"/>
          <w:szCs w:val="18"/>
        </w:rPr>
        <w:t xml:space="preserve">(1 x 195) + (1 x 195) = 390 €</w:t>
      </w:r>
    </w:p>
    <w:p>
      <w:pPr>
        <w:spacing w:before="0" w:after="0" w:line="240" w:lineRule="auto"/>
      </w:pPr>
      <w:pPr>
        <w:rPr>
          <w:sz w:val="10"/>
          <w:szCs w:val="10"/>
        </w:rPr>
      </w:pPr>
    </w:p>
    <w:p>
      <w:pPr>
        <w:spacing w:before="0" w:after="0" w:line="240" w:lineRule="auto"/>
      </w:pPr>
      <w:r>
        <w:rPr>
          <w:sz w:val="28"/>
          <w:szCs w:val="28"/>
        </w:rPr>
        <w:t xml:space="preserve">Votre participation s'élève à</w:t>
      </w:r>
    </w:p>
    <w:p>
      <w:pPr>
        <w:spacing w:before="0" w:after="0" w:line="240" w:lineRule="auto"/>
      </w:pPr>
      <w:r>
        <w:rPr>
          <w:sz w:val="28"/>
          <w:szCs w:val="28"/>
          <w:b w:val="1"/>
          <w:bCs w:val="1"/>
        </w:rPr>
        <w:t xml:space="preserve">(1 x 80) + (1 x 80) = 160 €</w:t>
      </w:r>
    </w:p>
    <w:p>
      <w:pPr>
        <w:spacing w:before="0" w:after="0" w:line="240" w:lineRule="auto"/>
      </w:pPr>
      <w:pPr>
        <w:rPr>
          <w:sz w:val="10"/>
          <w:szCs w:val="10"/>
        </w:rPr>
      </w:pPr>
    </w:p>
    <w:p>
      <w:pPr>
        <w:spacing w:before="0" w:line="240" w:lineRule="auto"/>
      </w:pPr>
      <w:r>
        <w:rPr>
          <w:sz w:val="26"/>
          <w:szCs w:val="26"/>
        </w:rPr>
        <w:t xml:space="preserve">Après calcul, vous devez donc la somme de 160 € (cent 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>
        <w:rPr>
          <w:sz w:val="16"/>
          <w:szCs w:val="16"/>
        </w:rPr>
      </w:pPr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sectPr>
      <w:footerReference w:type="default" r:id="rId8"/>
      <w:pgSz w:orient="portrait" w:w="11905.511811023622" w:h="16837.79527559055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2025-07-17T10:53:20+02:00</dcterms:created>
  <dcterms:modified xsi:type="dcterms:W3CDTF">2025-07-17T10:53:20+02:00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